
<file path=[Content_Types].xml><?xml version="1.0" encoding="utf-8"?>
<Types xmlns="http://schemas.openxmlformats.org/package/2006/content-types">
  <Default Extension="xml" ContentType="application/xml"/>
  <Default Extension="tiff" ContentType="image/tiff"/>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0FE9DDF" w14:textId="77777777" w:rsidR="00486A6B" w:rsidRDefault="00486A6B" w:rsidP="004218E9">
      <w:pPr>
        <w:pStyle w:val="Default"/>
        <w:rPr>
          <w:rFonts w:ascii="Cambria" w:hAnsi="Cambria"/>
          <w:bCs/>
          <w:sz w:val="22"/>
          <w:szCs w:val="22"/>
        </w:rPr>
      </w:pPr>
    </w:p>
    <w:p w14:paraId="72FB7782" w14:textId="77777777" w:rsidR="004218E9" w:rsidRPr="008A27C2" w:rsidRDefault="004218E9" w:rsidP="004218E9">
      <w:pPr>
        <w:pStyle w:val="Default"/>
        <w:rPr>
          <w:rFonts w:ascii="Cambria" w:hAnsi="Cambria"/>
          <w:bCs/>
          <w:sz w:val="22"/>
          <w:szCs w:val="22"/>
        </w:rPr>
      </w:pPr>
      <w:r w:rsidRPr="008A27C2">
        <w:rPr>
          <w:rFonts w:ascii="Cambria" w:hAnsi="Cambria"/>
          <w:bCs/>
          <w:sz w:val="22"/>
          <w:szCs w:val="22"/>
        </w:rPr>
        <w:t xml:space="preserve">The </w:t>
      </w:r>
      <w:r w:rsidRPr="00ED3B8D">
        <w:rPr>
          <w:rFonts w:ascii="Cambria" w:hAnsi="Cambria"/>
          <w:b/>
          <w:bCs/>
          <w:sz w:val="22"/>
          <w:szCs w:val="22"/>
        </w:rPr>
        <w:t>Alliance for a Just Rebuilding</w:t>
      </w:r>
      <w:r w:rsidR="00D8274C">
        <w:rPr>
          <w:rFonts w:ascii="Cambria" w:hAnsi="Cambria"/>
          <w:bCs/>
          <w:sz w:val="22"/>
          <w:szCs w:val="22"/>
        </w:rPr>
        <w:t xml:space="preserve"> brings toge</w:t>
      </w:r>
      <w:r w:rsidR="00E573CC">
        <w:rPr>
          <w:rFonts w:ascii="Cambria" w:hAnsi="Cambria"/>
          <w:bCs/>
          <w:sz w:val="22"/>
          <w:szCs w:val="22"/>
        </w:rPr>
        <w:t>t</w:t>
      </w:r>
      <w:r w:rsidR="00D8274C">
        <w:rPr>
          <w:rFonts w:ascii="Cambria" w:hAnsi="Cambria"/>
          <w:bCs/>
          <w:sz w:val="22"/>
          <w:szCs w:val="22"/>
        </w:rPr>
        <w:t>h</w:t>
      </w:r>
      <w:r w:rsidR="00E573CC">
        <w:rPr>
          <w:rFonts w:ascii="Cambria" w:hAnsi="Cambria"/>
          <w:bCs/>
          <w:sz w:val="22"/>
          <w:szCs w:val="22"/>
        </w:rPr>
        <w:t>er</w:t>
      </w:r>
      <w:r w:rsidRPr="008A27C2">
        <w:rPr>
          <w:rFonts w:ascii="Cambria" w:hAnsi="Cambria"/>
          <w:bCs/>
          <w:sz w:val="22"/>
          <w:szCs w:val="22"/>
        </w:rPr>
        <w:t xml:space="preserve"> labor unions,</w:t>
      </w:r>
      <w:r w:rsidR="00E573CC">
        <w:rPr>
          <w:rFonts w:ascii="Cambria" w:hAnsi="Cambria"/>
          <w:bCs/>
          <w:sz w:val="22"/>
          <w:szCs w:val="22"/>
        </w:rPr>
        <w:t xml:space="preserve"> workers centers and community, </w:t>
      </w:r>
      <w:r w:rsidRPr="008A27C2">
        <w:rPr>
          <w:rFonts w:ascii="Cambria" w:hAnsi="Cambria"/>
          <w:bCs/>
          <w:sz w:val="22"/>
          <w:szCs w:val="22"/>
        </w:rPr>
        <w:t>faith-based, environmental justice and policy organizations to address immediate relief and long-term rebuilding issues in the wake of Hurricane Sandy.</w:t>
      </w:r>
    </w:p>
    <w:p w14:paraId="3424AE0A" w14:textId="77777777" w:rsidR="004218E9" w:rsidRPr="008A27C2" w:rsidRDefault="004218E9" w:rsidP="004218E9">
      <w:pPr>
        <w:pStyle w:val="Default"/>
        <w:rPr>
          <w:rFonts w:ascii="Cambria" w:hAnsi="Cambria"/>
          <w:color w:val="auto"/>
          <w:sz w:val="22"/>
          <w:szCs w:val="22"/>
        </w:rPr>
      </w:pPr>
    </w:p>
    <w:p w14:paraId="7E357A30" w14:textId="77777777" w:rsidR="004218E9" w:rsidRPr="008A27C2" w:rsidRDefault="004218E9" w:rsidP="004218E9">
      <w:pPr>
        <w:pStyle w:val="Default"/>
        <w:rPr>
          <w:rFonts w:ascii="Cambria" w:hAnsi="Cambria"/>
          <w:color w:val="auto"/>
          <w:sz w:val="22"/>
          <w:szCs w:val="22"/>
        </w:rPr>
      </w:pPr>
      <w:r w:rsidRPr="008A27C2">
        <w:rPr>
          <w:rFonts w:ascii="Cambria" w:hAnsi="Cambria"/>
          <w:color w:val="auto"/>
          <w:sz w:val="22"/>
          <w:szCs w:val="22"/>
        </w:rPr>
        <w:t>We are committed to a just, equitable and sustainable recovery and rebuilding process that makes infrastructure and regulation more equitable, prioritizes transparency and community inclusion, creates new economic o</w:t>
      </w:r>
      <w:r w:rsidR="00486A6B">
        <w:rPr>
          <w:rFonts w:ascii="Cambria" w:hAnsi="Cambria"/>
          <w:color w:val="auto"/>
          <w:sz w:val="22"/>
          <w:szCs w:val="22"/>
        </w:rPr>
        <w:t>pportunity for ALL New Yorkers -</w:t>
      </w:r>
      <w:r w:rsidRPr="008A27C2">
        <w:rPr>
          <w:rFonts w:ascii="Cambria" w:hAnsi="Cambria"/>
          <w:color w:val="auto"/>
          <w:sz w:val="22"/>
          <w:szCs w:val="22"/>
        </w:rPr>
        <w:t>particularly low-income communities and communities of color</w:t>
      </w:r>
      <w:r w:rsidR="00486A6B">
        <w:rPr>
          <w:rFonts w:ascii="Cambria" w:hAnsi="Cambria"/>
          <w:color w:val="auto"/>
          <w:sz w:val="22"/>
          <w:szCs w:val="22"/>
        </w:rPr>
        <w:t xml:space="preserve"> - </w:t>
      </w:r>
      <w:r w:rsidRPr="008A27C2">
        <w:rPr>
          <w:rFonts w:ascii="Cambria" w:hAnsi="Cambria"/>
          <w:color w:val="auto"/>
          <w:sz w:val="22"/>
          <w:szCs w:val="22"/>
        </w:rPr>
        <w:t>and includes a commitment to long-term climate sustainability and the elimination of environmental disparities across communities.</w:t>
      </w:r>
    </w:p>
    <w:p w14:paraId="649D8B5B" w14:textId="77777777" w:rsidR="004218E9" w:rsidRPr="008A27C2" w:rsidRDefault="004218E9" w:rsidP="004218E9">
      <w:pPr>
        <w:pStyle w:val="Default"/>
        <w:rPr>
          <w:rFonts w:ascii="Cambria" w:hAnsi="Cambria"/>
          <w:color w:val="auto"/>
          <w:sz w:val="22"/>
          <w:szCs w:val="22"/>
        </w:rPr>
      </w:pPr>
    </w:p>
    <w:p w14:paraId="0AF80F15" w14:textId="77777777" w:rsidR="002D70D2" w:rsidRPr="008A27C2" w:rsidRDefault="002D70D2" w:rsidP="004218E9">
      <w:pPr>
        <w:pStyle w:val="Default"/>
        <w:rPr>
          <w:rFonts w:ascii="Cambria" w:hAnsi="Cambria"/>
          <w:sz w:val="22"/>
          <w:szCs w:val="22"/>
        </w:rPr>
      </w:pPr>
      <w:r w:rsidRPr="008A27C2">
        <w:rPr>
          <w:rFonts w:ascii="Cambria" w:hAnsi="Cambria"/>
          <w:bCs/>
          <w:sz w:val="22"/>
          <w:szCs w:val="22"/>
        </w:rPr>
        <w:t>We call for an ongoing response from New York State, New York City, the State of New Jersey and the federal government that builds climate, economic, housing and infrastructure sustainability together.</w:t>
      </w:r>
      <w:r w:rsidR="008A27C2">
        <w:rPr>
          <w:rFonts w:ascii="Cambria" w:hAnsi="Cambria"/>
          <w:bCs/>
          <w:sz w:val="22"/>
          <w:szCs w:val="22"/>
        </w:rPr>
        <w:t xml:space="preserve"> </w:t>
      </w:r>
      <w:r w:rsidRPr="008A27C2">
        <w:rPr>
          <w:rFonts w:ascii="Cambria" w:hAnsi="Cambria"/>
          <w:bCs/>
          <w:sz w:val="22"/>
          <w:szCs w:val="22"/>
        </w:rPr>
        <w:t xml:space="preserve"> The world will be watching how our region uses precious rebuilding resources. Together, building on the following principles, we can set new standards of accountability and create a resilient economy. We </w:t>
      </w:r>
      <w:r w:rsidR="00486A6B">
        <w:rPr>
          <w:rFonts w:ascii="Cambria" w:hAnsi="Cambria"/>
          <w:bCs/>
          <w:sz w:val="22"/>
          <w:szCs w:val="22"/>
        </w:rPr>
        <w:t xml:space="preserve">endorse </w:t>
      </w:r>
      <w:r w:rsidR="00486A6B" w:rsidRPr="008A27C2">
        <w:rPr>
          <w:rFonts w:ascii="Cambria" w:hAnsi="Cambria"/>
          <w:bCs/>
          <w:sz w:val="22"/>
          <w:szCs w:val="22"/>
        </w:rPr>
        <w:t>these</w:t>
      </w:r>
      <w:r w:rsidRPr="008A27C2">
        <w:rPr>
          <w:rFonts w:ascii="Cambria" w:hAnsi="Cambria"/>
          <w:bCs/>
          <w:sz w:val="22"/>
          <w:szCs w:val="22"/>
        </w:rPr>
        <w:t xml:space="preserve"> principles as the basis for post-storm planning:</w:t>
      </w:r>
    </w:p>
    <w:p w14:paraId="6967571E" w14:textId="77777777" w:rsidR="002D70D2" w:rsidRPr="008A27C2" w:rsidRDefault="002D70D2" w:rsidP="002D70D2">
      <w:pPr>
        <w:pStyle w:val="Default"/>
        <w:rPr>
          <w:rFonts w:ascii="Cambria" w:hAnsi="Cambria"/>
          <w:sz w:val="22"/>
          <w:szCs w:val="22"/>
        </w:rPr>
      </w:pPr>
    </w:p>
    <w:p w14:paraId="3C860678" w14:textId="77777777" w:rsidR="002D70D2" w:rsidRPr="008A27C2" w:rsidRDefault="002D70D2" w:rsidP="002D70D2">
      <w:pPr>
        <w:pStyle w:val="Default"/>
        <w:rPr>
          <w:rFonts w:ascii="Cambria" w:hAnsi="Cambria"/>
          <w:b/>
          <w:bCs/>
          <w:color w:val="auto"/>
          <w:sz w:val="22"/>
          <w:szCs w:val="22"/>
        </w:rPr>
      </w:pPr>
      <w:r w:rsidRPr="008A27C2">
        <w:rPr>
          <w:rFonts w:ascii="Cambria" w:hAnsi="Cambria"/>
          <w:b/>
          <w:bCs/>
          <w:color w:val="auto"/>
          <w:sz w:val="22"/>
          <w:szCs w:val="22"/>
        </w:rPr>
        <w:t xml:space="preserve">Immediate Relief </w:t>
      </w:r>
      <w:r w:rsidR="008A27C2" w:rsidRPr="008A27C2">
        <w:rPr>
          <w:rFonts w:ascii="Cambria" w:hAnsi="Cambria"/>
          <w:b/>
          <w:bCs/>
          <w:color w:val="auto"/>
          <w:sz w:val="22"/>
          <w:szCs w:val="22"/>
        </w:rPr>
        <w:t>for our communities</w:t>
      </w:r>
    </w:p>
    <w:p w14:paraId="7CB30AFF" w14:textId="77777777" w:rsidR="002D70D2" w:rsidRPr="008A27C2" w:rsidRDefault="008A27C2" w:rsidP="008A27C2">
      <w:pPr>
        <w:pStyle w:val="Default"/>
        <w:rPr>
          <w:rFonts w:ascii="Cambria" w:hAnsi="Cambria"/>
          <w:i/>
          <w:color w:val="auto"/>
          <w:sz w:val="22"/>
          <w:szCs w:val="22"/>
        </w:rPr>
      </w:pPr>
      <w:r>
        <w:rPr>
          <w:rFonts w:ascii="Cambria" w:hAnsi="Cambria"/>
          <w:bCs/>
          <w:i/>
          <w:color w:val="auto"/>
          <w:sz w:val="22"/>
          <w:szCs w:val="22"/>
        </w:rPr>
        <w:t>This includes permanent affordable</w:t>
      </w:r>
      <w:r w:rsidRPr="008A27C2">
        <w:rPr>
          <w:rFonts w:ascii="Cambria" w:hAnsi="Cambria"/>
          <w:i/>
          <w:color w:val="auto"/>
          <w:sz w:val="22"/>
          <w:szCs w:val="22"/>
        </w:rPr>
        <w:t xml:space="preserve"> </w:t>
      </w:r>
      <w:r w:rsidR="002D70D2" w:rsidRPr="008A27C2">
        <w:rPr>
          <w:rFonts w:ascii="Cambria" w:hAnsi="Cambria"/>
          <w:i/>
          <w:color w:val="auto"/>
          <w:sz w:val="22"/>
          <w:szCs w:val="22"/>
        </w:rPr>
        <w:t xml:space="preserve">housing for </w:t>
      </w:r>
      <w:r>
        <w:rPr>
          <w:rFonts w:ascii="Cambria" w:hAnsi="Cambria"/>
          <w:i/>
          <w:color w:val="auto"/>
          <w:sz w:val="22"/>
          <w:szCs w:val="22"/>
        </w:rPr>
        <w:t>those displaced by the storm</w:t>
      </w:r>
      <w:r w:rsidR="002D70D2" w:rsidRPr="008A27C2">
        <w:rPr>
          <w:rFonts w:ascii="Cambria" w:hAnsi="Cambria"/>
          <w:i/>
          <w:color w:val="auto"/>
          <w:sz w:val="22"/>
          <w:szCs w:val="22"/>
        </w:rPr>
        <w:t xml:space="preserve">, mold remediation, short-and long-term health care for storm-related illness, repairs and improvements to the public and affordable housing stock, and relief to those who have been left behind because they are excluded from disaster assistance under state and federal law or face insurmountable institutional barriers to assistance. </w:t>
      </w:r>
    </w:p>
    <w:p w14:paraId="7BB9DDEE" w14:textId="77777777" w:rsidR="002D70D2" w:rsidRPr="008A27C2" w:rsidRDefault="002D70D2" w:rsidP="002D70D2">
      <w:pPr>
        <w:pStyle w:val="Default"/>
        <w:rPr>
          <w:rFonts w:ascii="Cambria" w:hAnsi="Cambria"/>
          <w:b/>
          <w:bCs/>
          <w:color w:val="auto"/>
          <w:sz w:val="22"/>
          <w:szCs w:val="22"/>
        </w:rPr>
      </w:pPr>
    </w:p>
    <w:p w14:paraId="2483F90F" w14:textId="77777777" w:rsidR="002D70D2" w:rsidRPr="008A27C2" w:rsidRDefault="002D70D2" w:rsidP="002D70D2">
      <w:pPr>
        <w:pStyle w:val="Default"/>
        <w:rPr>
          <w:rFonts w:ascii="Cambria" w:hAnsi="Cambria"/>
          <w:color w:val="auto"/>
          <w:sz w:val="22"/>
          <w:szCs w:val="22"/>
        </w:rPr>
      </w:pPr>
      <w:r w:rsidRPr="008A27C2">
        <w:rPr>
          <w:rFonts w:ascii="Cambria" w:hAnsi="Cambria"/>
          <w:b/>
          <w:bCs/>
          <w:color w:val="auto"/>
          <w:sz w:val="22"/>
          <w:szCs w:val="22"/>
        </w:rPr>
        <w:t xml:space="preserve">Equitable Investment </w:t>
      </w:r>
    </w:p>
    <w:p w14:paraId="75F68931" w14:textId="77777777" w:rsidR="002D70D2" w:rsidRPr="008A27C2" w:rsidRDefault="002D70D2" w:rsidP="002D70D2">
      <w:pPr>
        <w:pStyle w:val="Default"/>
        <w:rPr>
          <w:rFonts w:ascii="Cambria" w:hAnsi="Cambria"/>
          <w:i/>
          <w:color w:val="auto"/>
          <w:sz w:val="22"/>
          <w:szCs w:val="22"/>
        </w:rPr>
      </w:pPr>
      <w:r w:rsidRPr="008A27C2">
        <w:rPr>
          <w:rFonts w:ascii="Cambria" w:hAnsi="Cambria"/>
          <w:i/>
          <w:color w:val="auto"/>
          <w:sz w:val="22"/>
          <w:szCs w:val="22"/>
        </w:rPr>
        <w:t>As public funds begin to move into rebuilding, money must be allocated first to rebuild communities that are hardest hit</w:t>
      </w:r>
      <w:r w:rsidR="008A27C2" w:rsidRPr="008A27C2">
        <w:rPr>
          <w:rFonts w:ascii="Cambria" w:hAnsi="Cambria"/>
          <w:i/>
          <w:color w:val="auto"/>
          <w:sz w:val="22"/>
          <w:szCs w:val="22"/>
        </w:rPr>
        <w:t>, and must</w:t>
      </w:r>
      <w:r w:rsidRPr="008A27C2">
        <w:rPr>
          <w:rFonts w:ascii="Cambria" w:hAnsi="Cambria"/>
          <w:i/>
          <w:color w:val="auto"/>
          <w:sz w:val="22"/>
          <w:szCs w:val="22"/>
        </w:rPr>
        <w:t xml:space="preserve"> be used to create economy-building jobs that maintain critical high road job quality and safety standards that employ union labor, pay family sustaining wages, provide opportunities for training and include meaningful benefits. </w:t>
      </w:r>
    </w:p>
    <w:p w14:paraId="0DFA075A" w14:textId="77777777" w:rsidR="002D70D2" w:rsidRPr="008A27C2" w:rsidRDefault="002D70D2" w:rsidP="002D70D2">
      <w:pPr>
        <w:pStyle w:val="Default"/>
        <w:rPr>
          <w:rFonts w:ascii="Cambria" w:hAnsi="Cambria"/>
          <w:b/>
          <w:bCs/>
          <w:color w:val="auto"/>
          <w:sz w:val="22"/>
          <w:szCs w:val="22"/>
        </w:rPr>
      </w:pPr>
    </w:p>
    <w:p w14:paraId="4BF8C68F" w14:textId="77777777" w:rsidR="002D70D2" w:rsidRPr="008A27C2" w:rsidRDefault="002D70D2" w:rsidP="002D70D2">
      <w:pPr>
        <w:pStyle w:val="Default"/>
        <w:rPr>
          <w:rFonts w:ascii="Cambria" w:hAnsi="Cambria"/>
          <w:color w:val="auto"/>
          <w:sz w:val="22"/>
          <w:szCs w:val="22"/>
        </w:rPr>
      </w:pPr>
      <w:r w:rsidRPr="008A27C2">
        <w:rPr>
          <w:rFonts w:ascii="Cambria" w:hAnsi="Cambria"/>
          <w:b/>
          <w:bCs/>
          <w:color w:val="auto"/>
          <w:sz w:val="22"/>
          <w:szCs w:val="22"/>
        </w:rPr>
        <w:t>Transparency</w:t>
      </w:r>
      <w:r w:rsidR="008A27C2">
        <w:rPr>
          <w:rFonts w:ascii="Cambria" w:hAnsi="Cambria"/>
          <w:b/>
          <w:bCs/>
          <w:color w:val="auto"/>
          <w:sz w:val="22"/>
          <w:szCs w:val="22"/>
        </w:rPr>
        <w:t xml:space="preserve">, </w:t>
      </w:r>
      <w:r w:rsidR="008A27C2" w:rsidRPr="008A27C2">
        <w:rPr>
          <w:rFonts w:ascii="Cambria" w:hAnsi="Cambria"/>
          <w:b/>
          <w:bCs/>
          <w:color w:val="auto"/>
          <w:sz w:val="22"/>
          <w:szCs w:val="22"/>
        </w:rPr>
        <w:t>Accountability</w:t>
      </w:r>
      <w:r w:rsidR="008A27C2">
        <w:rPr>
          <w:rFonts w:ascii="Cambria" w:hAnsi="Cambria"/>
          <w:b/>
          <w:bCs/>
          <w:color w:val="auto"/>
          <w:sz w:val="22"/>
          <w:szCs w:val="22"/>
        </w:rPr>
        <w:t xml:space="preserve"> and</w:t>
      </w:r>
      <w:r w:rsidRPr="008A27C2">
        <w:rPr>
          <w:rFonts w:ascii="Cambria" w:hAnsi="Cambria"/>
          <w:b/>
          <w:color w:val="auto"/>
          <w:sz w:val="22"/>
          <w:szCs w:val="22"/>
        </w:rPr>
        <w:t xml:space="preserve"> Decision-Making</w:t>
      </w:r>
      <w:r w:rsidR="008A27C2">
        <w:rPr>
          <w:rFonts w:ascii="Cambria" w:hAnsi="Cambria"/>
          <w:b/>
          <w:color w:val="auto"/>
          <w:sz w:val="22"/>
          <w:szCs w:val="22"/>
        </w:rPr>
        <w:t xml:space="preserve"> Power</w:t>
      </w:r>
      <w:r w:rsidRPr="008A27C2">
        <w:rPr>
          <w:rFonts w:ascii="Cambria" w:hAnsi="Cambria"/>
          <w:b/>
          <w:color w:val="auto"/>
          <w:sz w:val="22"/>
          <w:szCs w:val="22"/>
        </w:rPr>
        <w:t xml:space="preserve"> for our Communities</w:t>
      </w:r>
    </w:p>
    <w:p w14:paraId="21E64500" w14:textId="77777777" w:rsidR="004218E9" w:rsidRPr="008A27C2" w:rsidRDefault="004218E9" w:rsidP="004218E9">
      <w:pPr>
        <w:pStyle w:val="Default"/>
        <w:rPr>
          <w:rFonts w:ascii="Cambria" w:hAnsi="Cambria"/>
          <w:bCs/>
          <w:i/>
          <w:sz w:val="22"/>
          <w:szCs w:val="22"/>
        </w:rPr>
      </w:pPr>
      <w:r w:rsidRPr="008A27C2">
        <w:rPr>
          <w:rFonts w:ascii="Cambria" w:hAnsi="Cambria"/>
          <w:bCs/>
          <w:i/>
          <w:sz w:val="22"/>
          <w:szCs w:val="22"/>
        </w:rPr>
        <w:t xml:space="preserve">Rebuilding and prevention of future disasters cannot be done in the absence of those most impacted by such disasters. We call on the </w:t>
      </w:r>
      <w:r w:rsidR="008A27C2" w:rsidRPr="008A27C2">
        <w:rPr>
          <w:rFonts w:ascii="Cambria" w:hAnsi="Cambria"/>
          <w:bCs/>
          <w:i/>
          <w:sz w:val="22"/>
          <w:szCs w:val="22"/>
        </w:rPr>
        <w:t>City and State to</w:t>
      </w:r>
      <w:r w:rsidRPr="008A27C2">
        <w:rPr>
          <w:rFonts w:ascii="Cambria" w:hAnsi="Cambria"/>
          <w:bCs/>
          <w:i/>
          <w:sz w:val="22"/>
          <w:szCs w:val="22"/>
        </w:rPr>
        <w:t xml:space="preserve"> give </w:t>
      </w:r>
      <w:r w:rsidR="008A27C2" w:rsidRPr="008A27C2">
        <w:rPr>
          <w:rFonts w:ascii="Cambria" w:hAnsi="Cambria"/>
          <w:bCs/>
          <w:i/>
          <w:sz w:val="22"/>
          <w:szCs w:val="22"/>
        </w:rPr>
        <w:t xml:space="preserve">affected </w:t>
      </w:r>
      <w:r w:rsidRPr="008A27C2">
        <w:rPr>
          <w:rFonts w:ascii="Cambria" w:hAnsi="Cambria"/>
          <w:bCs/>
          <w:i/>
          <w:sz w:val="22"/>
          <w:szCs w:val="22"/>
        </w:rPr>
        <w:t xml:space="preserve">communities a central role in deciding how funds for rebuilding their neighborhoods </w:t>
      </w:r>
      <w:r w:rsidR="008A27C2" w:rsidRPr="008A27C2">
        <w:rPr>
          <w:rFonts w:ascii="Cambria" w:hAnsi="Cambria"/>
          <w:bCs/>
          <w:i/>
          <w:sz w:val="22"/>
          <w:szCs w:val="22"/>
        </w:rPr>
        <w:t>are</w:t>
      </w:r>
      <w:r w:rsidRPr="008A27C2">
        <w:rPr>
          <w:rFonts w:ascii="Cambria" w:hAnsi="Cambria"/>
          <w:bCs/>
          <w:i/>
          <w:sz w:val="22"/>
          <w:szCs w:val="22"/>
        </w:rPr>
        <w:t xml:space="preserve"> spent</w:t>
      </w:r>
      <w:r w:rsidR="008A27C2" w:rsidRPr="008A27C2">
        <w:rPr>
          <w:rFonts w:ascii="Cambria" w:hAnsi="Cambria"/>
          <w:bCs/>
          <w:i/>
          <w:sz w:val="22"/>
          <w:szCs w:val="22"/>
        </w:rPr>
        <w:t>,</w:t>
      </w:r>
      <w:r w:rsidRPr="008A27C2">
        <w:rPr>
          <w:rFonts w:ascii="Cambria" w:hAnsi="Cambria"/>
          <w:bCs/>
          <w:i/>
          <w:sz w:val="22"/>
          <w:szCs w:val="22"/>
        </w:rPr>
        <w:t xml:space="preserve"> and how to prepare for future crises. </w:t>
      </w:r>
      <w:r w:rsidR="00401649">
        <w:rPr>
          <w:rFonts w:ascii="Cambria" w:hAnsi="Cambria"/>
          <w:bCs/>
          <w:i/>
          <w:sz w:val="22"/>
          <w:szCs w:val="22"/>
        </w:rPr>
        <w:t xml:space="preserve"> </w:t>
      </w:r>
      <w:r w:rsidR="008A27C2" w:rsidRPr="008A27C2">
        <w:rPr>
          <w:rFonts w:ascii="Cambria" w:hAnsi="Cambria"/>
          <w:bCs/>
          <w:i/>
          <w:sz w:val="22"/>
          <w:szCs w:val="22"/>
        </w:rPr>
        <w:t>There must be a coordinated public engagement initiative that prioritizes democratic planning, transparency and accountability.</w:t>
      </w:r>
    </w:p>
    <w:p w14:paraId="19F1DDCE" w14:textId="77777777" w:rsidR="004218E9" w:rsidRPr="008A27C2" w:rsidRDefault="004218E9" w:rsidP="002D70D2">
      <w:pPr>
        <w:pStyle w:val="Default"/>
        <w:rPr>
          <w:rFonts w:ascii="Cambria" w:hAnsi="Cambria"/>
          <w:color w:val="auto"/>
          <w:sz w:val="22"/>
          <w:szCs w:val="22"/>
        </w:rPr>
      </w:pPr>
    </w:p>
    <w:p w14:paraId="6ED6E247" w14:textId="77777777" w:rsidR="002D70D2" w:rsidRPr="008A27C2" w:rsidRDefault="002D70D2" w:rsidP="002D70D2">
      <w:pPr>
        <w:pStyle w:val="Default"/>
        <w:rPr>
          <w:rFonts w:ascii="Cambria" w:hAnsi="Cambria"/>
          <w:b/>
          <w:color w:val="auto"/>
          <w:sz w:val="22"/>
          <w:szCs w:val="22"/>
        </w:rPr>
      </w:pPr>
      <w:r w:rsidRPr="008A27C2">
        <w:rPr>
          <w:rFonts w:ascii="Cambria" w:hAnsi="Cambria"/>
          <w:b/>
          <w:color w:val="auto"/>
          <w:sz w:val="22"/>
          <w:szCs w:val="22"/>
        </w:rPr>
        <w:t>Sustainability in a New Climate</w:t>
      </w:r>
    </w:p>
    <w:p w14:paraId="44B3B1B5" w14:textId="77777777" w:rsidR="002D70D2" w:rsidRPr="008A27C2" w:rsidRDefault="002D70D2" w:rsidP="002D70D2">
      <w:pPr>
        <w:pStyle w:val="Default"/>
        <w:rPr>
          <w:rFonts w:ascii="Cambria" w:hAnsi="Cambria"/>
          <w:i/>
          <w:color w:val="auto"/>
          <w:sz w:val="22"/>
          <w:szCs w:val="22"/>
        </w:rPr>
      </w:pPr>
      <w:r w:rsidRPr="008A27C2">
        <w:rPr>
          <w:rFonts w:ascii="Cambria" w:hAnsi="Cambria"/>
          <w:i/>
          <w:color w:val="auto"/>
          <w:sz w:val="22"/>
          <w:szCs w:val="22"/>
        </w:rPr>
        <w:t xml:space="preserve">New York can create itself as a global model of sustainability and equity – meaning sustainability for </w:t>
      </w:r>
      <w:r w:rsidRPr="008A27C2">
        <w:rPr>
          <w:rFonts w:ascii="Cambria" w:hAnsi="Cambria"/>
          <w:i/>
          <w:iCs/>
          <w:color w:val="auto"/>
          <w:sz w:val="22"/>
          <w:szCs w:val="22"/>
        </w:rPr>
        <w:t xml:space="preserve">all </w:t>
      </w:r>
      <w:r w:rsidRPr="008A27C2">
        <w:rPr>
          <w:rFonts w:ascii="Cambria" w:hAnsi="Cambria"/>
          <w:i/>
          <w:color w:val="auto"/>
          <w:sz w:val="22"/>
          <w:szCs w:val="22"/>
        </w:rPr>
        <w:t xml:space="preserve">New Yorkers – in the face of the new climate. We urge city, state and federal leaders to take the threat of climate change seriously, and create a bold Climate Response Plan that ensures just, safe and resilient communities. New York must meaningfully build a green workforce that addresses income inequality and unemployment, engaging communities and contractors as equal partners at the policy table. </w:t>
      </w:r>
    </w:p>
    <w:p w14:paraId="3CB54698" w14:textId="77777777" w:rsidR="002D70D2" w:rsidRPr="008A27C2" w:rsidRDefault="002D70D2" w:rsidP="002D70D2">
      <w:pPr>
        <w:pStyle w:val="Default"/>
        <w:rPr>
          <w:rFonts w:ascii="Cambria" w:hAnsi="Cambria"/>
          <w:color w:val="auto"/>
          <w:sz w:val="22"/>
          <w:szCs w:val="22"/>
        </w:rPr>
      </w:pPr>
    </w:p>
    <w:p w14:paraId="116206E5" w14:textId="77777777" w:rsidR="008A27C2" w:rsidRDefault="002D70D2" w:rsidP="008A27C2">
      <w:pPr>
        <w:rPr>
          <w:rFonts w:ascii="Cambria" w:hAnsi="Cambria" w:cs="Times New Roman"/>
          <w:bCs/>
        </w:rPr>
      </w:pPr>
      <w:r w:rsidRPr="00486A6B">
        <w:rPr>
          <w:rFonts w:ascii="Cambria" w:hAnsi="Cambria" w:cs="Times New Roman"/>
          <w:bCs/>
        </w:rPr>
        <w:t>These are basic building blocks for equitable recovery, and we pledge to uphold th</w:t>
      </w:r>
      <w:bookmarkStart w:id="0" w:name="_GoBack"/>
      <w:bookmarkEnd w:id="0"/>
      <w:r w:rsidRPr="00486A6B">
        <w:rPr>
          <w:rFonts w:ascii="Cambria" w:hAnsi="Cambria" w:cs="Times New Roman"/>
          <w:bCs/>
        </w:rPr>
        <w:t>em, and will work together in the coming months to insist that our public officials do the same.</w:t>
      </w:r>
    </w:p>
    <w:p w14:paraId="78AF3237" w14:textId="77777777" w:rsidR="002718F7" w:rsidRPr="00486A6B" w:rsidRDefault="002718F7" w:rsidP="008A27C2">
      <w:pPr>
        <w:rPr>
          <w:rFonts w:ascii="Cambria" w:hAnsi="Cambria" w:cs="Times New Roman"/>
          <w:bCs/>
        </w:rPr>
      </w:pPr>
    </w:p>
    <w:p w14:paraId="74265C91" w14:textId="77777777" w:rsidR="002D70D2" w:rsidRPr="002718F7" w:rsidRDefault="00486A6B" w:rsidP="002718F7">
      <w:pPr>
        <w:jc w:val="center"/>
        <w:rPr>
          <w:rFonts w:ascii="Cambria" w:hAnsi="Cambria"/>
          <w:b/>
          <w:sz w:val="24"/>
          <w:szCs w:val="24"/>
        </w:rPr>
      </w:pPr>
      <w:r>
        <w:rPr>
          <w:rFonts w:ascii="Cambria" w:hAnsi="Cambria"/>
          <w:b/>
          <w:sz w:val="24"/>
          <w:szCs w:val="24"/>
        </w:rPr>
        <w:t>To</w:t>
      </w:r>
      <w:r w:rsidR="008A27C2" w:rsidRPr="00486A6B">
        <w:rPr>
          <w:rFonts w:ascii="Cambria" w:hAnsi="Cambria"/>
          <w:b/>
          <w:sz w:val="24"/>
          <w:szCs w:val="24"/>
        </w:rPr>
        <w:t xml:space="preserve"> learn about </w:t>
      </w:r>
      <w:r w:rsidR="002718F7">
        <w:rPr>
          <w:rFonts w:ascii="Cambria" w:hAnsi="Cambria"/>
          <w:b/>
          <w:sz w:val="24"/>
          <w:szCs w:val="24"/>
        </w:rPr>
        <w:t xml:space="preserve">what we’re doing on Long Island, contact Charlene Obernauer at </w:t>
      </w:r>
      <w:hyperlink r:id="rId7" w:history="1">
        <w:r w:rsidR="002718F7" w:rsidRPr="00AB5690">
          <w:rPr>
            <w:rStyle w:val="Hyperlink"/>
            <w:rFonts w:ascii="Cambria" w:hAnsi="Cambria"/>
            <w:b/>
            <w:sz w:val="24"/>
            <w:szCs w:val="24"/>
          </w:rPr>
          <w:t>Charlene.obernauer@gmail.com</w:t>
        </w:r>
      </w:hyperlink>
      <w:r w:rsidR="002718F7">
        <w:rPr>
          <w:rFonts w:ascii="Cambria" w:hAnsi="Cambria"/>
          <w:b/>
          <w:sz w:val="24"/>
          <w:szCs w:val="24"/>
        </w:rPr>
        <w:t xml:space="preserve">, or call 631-348-1170 </w:t>
      </w:r>
      <w:proofErr w:type="spellStart"/>
      <w:r w:rsidR="002718F7">
        <w:rPr>
          <w:rFonts w:ascii="Cambria" w:hAnsi="Cambria"/>
          <w:b/>
          <w:sz w:val="24"/>
          <w:szCs w:val="24"/>
        </w:rPr>
        <w:t>ext</w:t>
      </w:r>
      <w:proofErr w:type="spellEnd"/>
      <w:r w:rsidR="002718F7">
        <w:rPr>
          <w:rFonts w:ascii="Cambria" w:hAnsi="Cambria"/>
          <w:b/>
          <w:sz w:val="24"/>
          <w:szCs w:val="24"/>
        </w:rPr>
        <w:t xml:space="preserve"> 304</w:t>
      </w:r>
    </w:p>
    <w:p w14:paraId="7EBA18CA" w14:textId="77777777" w:rsidR="004F55CB" w:rsidRPr="008A27C2" w:rsidRDefault="004F55CB" w:rsidP="00C74714">
      <w:pPr>
        <w:spacing w:after="0"/>
        <w:rPr>
          <w:rFonts w:ascii="Cambria" w:hAnsi="Cambria"/>
        </w:rPr>
      </w:pPr>
    </w:p>
    <w:sectPr w:rsidR="004F55CB" w:rsidRPr="008A27C2" w:rsidSect="00661547">
      <w:headerReference w:type="first" r:id="rId8"/>
      <w:pgSz w:w="12240" w:h="15840"/>
      <w:pgMar w:top="1152" w:right="1152" w:bottom="1152" w:left="1152" w:header="288"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1013477" w14:textId="77777777" w:rsidR="007C3834" w:rsidRDefault="007C3834" w:rsidP="00661547">
      <w:pPr>
        <w:spacing w:after="0" w:line="240" w:lineRule="auto"/>
      </w:pPr>
      <w:r>
        <w:separator/>
      </w:r>
    </w:p>
  </w:endnote>
  <w:endnote w:type="continuationSeparator" w:id="0">
    <w:p w14:paraId="4EACD261" w14:textId="77777777" w:rsidR="007C3834" w:rsidRDefault="007C3834" w:rsidP="00661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ＭＳ 明朝">
    <w:panose1 w:val="00000000000000000000"/>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455EFCC" w14:textId="77777777" w:rsidR="007C3834" w:rsidRDefault="007C3834" w:rsidP="00661547">
      <w:pPr>
        <w:spacing w:after="0" w:line="240" w:lineRule="auto"/>
      </w:pPr>
      <w:r>
        <w:separator/>
      </w:r>
    </w:p>
  </w:footnote>
  <w:footnote w:type="continuationSeparator" w:id="0">
    <w:p w14:paraId="57E129A3" w14:textId="77777777" w:rsidR="007C3834" w:rsidRDefault="007C3834" w:rsidP="00661547">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8651E3" w14:textId="77777777" w:rsidR="00FE175D" w:rsidRDefault="00FE175D">
    <w:pPr>
      <w:pStyle w:val="Header"/>
    </w:pPr>
    <w:r>
      <w:rPr>
        <w:noProof/>
      </w:rPr>
      <w:drawing>
        <wp:inline distT="0" distB="0" distL="0" distR="0" wp14:anchorId="602022A8" wp14:editId="4BDE7D1E">
          <wp:extent cx="6309360" cy="8890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tterhead-green.tif"/>
                  <pic:cNvPicPr/>
                </pic:nvPicPr>
                <pic:blipFill>
                  <a:blip r:embed="rId1">
                    <a:extLst>
                      <a:ext uri="{28A0092B-C50C-407E-A947-70E740481C1C}">
                        <a14:useLocalDpi xmlns:a14="http://schemas.microsoft.com/office/drawing/2010/main" val="0"/>
                      </a:ext>
                    </a:extLst>
                  </a:blip>
                  <a:stretch>
                    <a:fillRect/>
                  </a:stretch>
                </pic:blipFill>
                <pic:spPr>
                  <a:xfrm>
                    <a:off x="0" y="0"/>
                    <a:ext cx="6309360" cy="88900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33D4"/>
    <w:rsid w:val="000A5250"/>
    <w:rsid w:val="000C09A9"/>
    <w:rsid w:val="001762D9"/>
    <w:rsid w:val="00264840"/>
    <w:rsid w:val="002718F7"/>
    <w:rsid w:val="00293DD7"/>
    <w:rsid w:val="002D70D2"/>
    <w:rsid w:val="00391392"/>
    <w:rsid w:val="00401649"/>
    <w:rsid w:val="004218E9"/>
    <w:rsid w:val="00422758"/>
    <w:rsid w:val="004459F5"/>
    <w:rsid w:val="00452CC5"/>
    <w:rsid w:val="00486A6B"/>
    <w:rsid w:val="004B5710"/>
    <w:rsid w:val="004F55CB"/>
    <w:rsid w:val="005177A3"/>
    <w:rsid w:val="00661547"/>
    <w:rsid w:val="007A7C38"/>
    <w:rsid w:val="007B7E12"/>
    <w:rsid w:val="007C3834"/>
    <w:rsid w:val="008A27C2"/>
    <w:rsid w:val="00912BBE"/>
    <w:rsid w:val="009C5179"/>
    <w:rsid w:val="00A6591D"/>
    <w:rsid w:val="00A757DA"/>
    <w:rsid w:val="00A85404"/>
    <w:rsid w:val="00A933D4"/>
    <w:rsid w:val="00AC3C84"/>
    <w:rsid w:val="00AD2E6B"/>
    <w:rsid w:val="00B84979"/>
    <w:rsid w:val="00C74714"/>
    <w:rsid w:val="00CA4574"/>
    <w:rsid w:val="00D059F9"/>
    <w:rsid w:val="00D8274C"/>
    <w:rsid w:val="00D9634A"/>
    <w:rsid w:val="00E308E2"/>
    <w:rsid w:val="00E573CC"/>
    <w:rsid w:val="00ED3B8D"/>
    <w:rsid w:val="00ED4254"/>
    <w:rsid w:val="00EF6556"/>
    <w:rsid w:val="00F003DC"/>
    <w:rsid w:val="00FE175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C062F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933D4"/>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unhideWhenUsed/>
    <w:rsid w:val="004F55CB"/>
    <w:rPr>
      <w:color w:val="0000FF" w:themeColor="hyperlink"/>
      <w:u w:val="single"/>
    </w:rPr>
  </w:style>
  <w:style w:type="paragraph" w:styleId="Header">
    <w:name w:val="header"/>
    <w:basedOn w:val="Normal"/>
    <w:link w:val="HeaderChar"/>
    <w:uiPriority w:val="99"/>
    <w:unhideWhenUsed/>
    <w:rsid w:val="00661547"/>
    <w:pPr>
      <w:tabs>
        <w:tab w:val="center" w:pos="4320"/>
        <w:tab w:val="right" w:pos="8640"/>
      </w:tabs>
      <w:spacing w:after="0" w:line="240" w:lineRule="auto"/>
    </w:pPr>
  </w:style>
  <w:style w:type="character" w:customStyle="1" w:styleId="HeaderChar">
    <w:name w:val="Header Char"/>
    <w:basedOn w:val="DefaultParagraphFont"/>
    <w:link w:val="Header"/>
    <w:uiPriority w:val="99"/>
    <w:rsid w:val="00661547"/>
  </w:style>
  <w:style w:type="paragraph" w:styleId="Footer">
    <w:name w:val="footer"/>
    <w:basedOn w:val="Normal"/>
    <w:link w:val="FooterChar"/>
    <w:uiPriority w:val="99"/>
    <w:unhideWhenUsed/>
    <w:rsid w:val="00661547"/>
    <w:pPr>
      <w:tabs>
        <w:tab w:val="center" w:pos="4320"/>
        <w:tab w:val="right" w:pos="8640"/>
      </w:tabs>
      <w:spacing w:after="0" w:line="240" w:lineRule="auto"/>
    </w:pPr>
  </w:style>
  <w:style w:type="character" w:customStyle="1" w:styleId="FooterChar">
    <w:name w:val="Footer Char"/>
    <w:basedOn w:val="DefaultParagraphFont"/>
    <w:link w:val="Footer"/>
    <w:uiPriority w:val="99"/>
    <w:rsid w:val="00661547"/>
  </w:style>
  <w:style w:type="paragraph" w:styleId="BalloonText">
    <w:name w:val="Balloon Text"/>
    <w:basedOn w:val="Normal"/>
    <w:link w:val="BalloonTextChar"/>
    <w:uiPriority w:val="99"/>
    <w:semiHidden/>
    <w:unhideWhenUsed/>
    <w:rsid w:val="00661547"/>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61547"/>
    <w:rPr>
      <w:rFonts w:ascii="Lucida Grande" w:hAnsi="Lucida Grande" w:cs="Lucida Grande"/>
      <w:sz w:val="18"/>
      <w:szCs w:val="18"/>
    </w:rPr>
  </w:style>
  <w:style w:type="character" w:styleId="FollowedHyperlink">
    <w:name w:val="FollowedHyperlink"/>
    <w:basedOn w:val="DefaultParagraphFont"/>
    <w:uiPriority w:val="99"/>
    <w:semiHidden/>
    <w:unhideWhenUsed/>
    <w:rsid w:val="002D70D2"/>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933D4"/>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unhideWhenUsed/>
    <w:rsid w:val="004F55CB"/>
    <w:rPr>
      <w:color w:val="0000FF" w:themeColor="hyperlink"/>
      <w:u w:val="single"/>
    </w:rPr>
  </w:style>
  <w:style w:type="paragraph" w:styleId="Header">
    <w:name w:val="header"/>
    <w:basedOn w:val="Normal"/>
    <w:link w:val="HeaderChar"/>
    <w:uiPriority w:val="99"/>
    <w:unhideWhenUsed/>
    <w:rsid w:val="00661547"/>
    <w:pPr>
      <w:tabs>
        <w:tab w:val="center" w:pos="4320"/>
        <w:tab w:val="right" w:pos="8640"/>
      </w:tabs>
      <w:spacing w:after="0" w:line="240" w:lineRule="auto"/>
    </w:pPr>
  </w:style>
  <w:style w:type="character" w:customStyle="1" w:styleId="HeaderChar">
    <w:name w:val="Header Char"/>
    <w:basedOn w:val="DefaultParagraphFont"/>
    <w:link w:val="Header"/>
    <w:uiPriority w:val="99"/>
    <w:rsid w:val="00661547"/>
  </w:style>
  <w:style w:type="paragraph" w:styleId="Footer">
    <w:name w:val="footer"/>
    <w:basedOn w:val="Normal"/>
    <w:link w:val="FooterChar"/>
    <w:uiPriority w:val="99"/>
    <w:unhideWhenUsed/>
    <w:rsid w:val="00661547"/>
    <w:pPr>
      <w:tabs>
        <w:tab w:val="center" w:pos="4320"/>
        <w:tab w:val="right" w:pos="8640"/>
      </w:tabs>
      <w:spacing w:after="0" w:line="240" w:lineRule="auto"/>
    </w:pPr>
  </w:style>
  <w:style w:type="character" w:customStyle="1" w:styleId="FooterChar">
    <w:name w:val="Footer Char"/>
    <w:basedOn w:val="DefaultParagraphFont"/>
    <w:link w:val="Footer"/>
    <w:uiPriority w:val="99"/>
    <w:rsid w:val="00661547"/>
  </w:style>
  <w:style w:type="paragraph" w:styleId="BalloonText">
    <w:name w:val="Balloon Text"/>
    <w:basedOn w:val="Normal"/>
    <w:link w:val="BalloonTextChar"/>
    <w:uiPriority w:val="99"/>
    <w:semiHidden/>
    <w:unhideWhenUsed/>
    <w:rsid w:val="00661547"/>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61547"/>
    <w:rPr>
      <w:rFonts w:ascii="Lucida Grande" w:hAnsi="Lucida Grande" w:cs="Lucida Grande"/>
      <w:sz w:val="18"/>
      <w:szCs w:val="18"/>
    </w:rPr>
  </w:style>
  <w:style w:type="character" w:styleId="FollowedHyperlink">
    <w:name w:val="FollowedHyperlink"/>
    <w:basedOn w:val="DefaultParagraphFont"/>
    <w:uiPriority w:val="99"/>
    <w:semiHidden/>
    <w:unhideWhenUsed/>
    <w:rsid w:val="002D70D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Charlene.obernauer@gmail.com" TargetMode="Externa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header1.xml.rels><?xml version="1.0" encoding="UTF-8" standalone="yes"?>
<Relationships xmlns="http://schemas.openxmlformats.org/package/2006/relationships"><Relationship Id="rId1"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509</Words>
  <Characters>2902</Characters>
  <Application>Microsoft Macintosh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Garrett Wright</dc:creator>
  <cp:lastModifiedBy>Adam Obernauer</cp:lastModifiedBy>
  <cp:revision>3</cp:revision>
  <dcterms:created xsi:type="dcterms:W3CDTF">2013-03-27T22:06:00Z</dcterms:created>
  <dcterms:modified xsi:type="dcterms:W3CDTF">2013-03-27T22:07:00Z</dcterms:modified>
</cp:coreProperties>
</file>